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28" w:rsidRDefault="002B6F28" w:rsidP="002B6F28">
      <w:pPr>
        <w:autoSpaceDE w:val="0"/>
        <w:autoSpaceDN w:val="0"/>
        <w:adjustRightInd w:val="0"/>
        <w:spacing w:after="120" w:line="240" w:lineRule="auto"/>
        <w:ind w:left="-357"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2B6F28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ANEXO I</w:t>
      </w:r>
      <w:r w:rsidR="00EA50DE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V</w:t>
      </w:r>
    </w:p>
    <w:p w:rsidR="00631F9F" w:rsidRDefault="00DA62B5" w:rsidP="002B6F28">
      <w:pPr>
        <w:autoSpaceDE w:val="0"/>
        <w:autoSpaceDN w:val="0"/>
        <w:adjustRightInd w:val="0"/>
        <w:spacing w:after="120" w:line="240" w:lineRule="auto"/>
        <w:ind w:left="-357"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DECLARACION </w:t>
      </w:r>
      <w:r w:rsidR="00521FB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RESPONSABLE</w:t>
      </w:r>
    </w:p>
    <w:p w:rsidR="00DA62B5" w:rsidRPr="00BB5A61" w:rsidRDefault="00631F9F" w:rsidP="00BB5A61">
      <w:pPr>
        <w:autoSpaceDE w:val="0"/>
        <w:autoSpaceDN w:val="0"/>
        <w:adjustRightInd w:val="0"/>
        <w:spacing w:after="120" w:line="240" w:lineRule="auto"/>
        <w:ind w:left="-357" w:right="387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</w:pPr>
      <w:r w:rsidRPr="00BB5A61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>(</w:t>
      </w:r>
      <w:r w:rsidR="00307007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>C</w:t>
      </w:r>
      <w:r w:rsidRPr="00BB5A61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 xml:space="preserve">olmenares </w:t>
      </w:r>
      <w:r w:rsidR="006825E1" w:rsidRPr="00BB5A61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>o colmenas muertas</w:t>
      </w:r>
      <w:r w:rsidRPr="00BB5A61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 xml:space="preserve">, </w:t>
      </w:r>
      <w:r w:rsidR="006825E1" w:rsidRPr="00BB5A61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>creación artificial de condiciones</w:t>
      </w:r>
      <w:r w:rsidR="00BB5A61" w:rsidRPr="00BB5A61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 xml:space="preserve">, </w:t>
      </w:r>
      <w:r w:rsidR="00BB5A61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 xml:space="preserve">cumplimiento </w:t>
      </w:r>
      <w:r w:rsidR="00BB5A61" w:rsidRPr="00BB5A61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>R. D. 209/2002</w:t>
      </w:r>
      <w:r w:rsidR="00504659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>, código de conducta subvenciones</w:t>
      </w:r>
      <w:r w:rsidR="006825E1" w:rsidRPr="00BB5A61">
        <w:rPr>
          <w:rFonts w:ascii="Times New Roman" w:hAnsi="Times New Roman"/>
          <w:b/>
          <w:bCs/>
          <w:color w:val="000000"/>
          <w:sz w:val="16"/>
          <w:szCs w:val="16"/>
          <w:lang w:eastAsia="es-ES"/>
        </w:rPr>
        <w:t>)</w:t>
      </w:r>
    </w:p>
    <w:p w:rsidR="00EE39CD" w:rsidRDefault="000F36B8" w:rsidP="00DA62B5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D. /</w:t>
      </w:r>
      <w:r w:rsidR="00DA62B5" w:rsidRPr="00DA62B5">
        <w:rPr>
          <w:rFonts w:ascii="Times New Roman" w:hAnsi="Times New Roman"/>
          <w:color w:val="000000"/>
          <w:sz w:val="24"/>
          <w:szCs w:val="24"/>
          <w:lang w:eastAsia="es-ES"/>
        </w:rPr>
        <w:t>Dª.</w:t>
      </w:r>
      <w:r w:rsidR="00DA62B5"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79.15pt;height:18.7pt" o:ole="">
            <v:imagedata r:id="rId7" o:title=""/>
          </v:shape>
          <w:control r:id="rId8" w:name="TextBox1" w:shapeid="_x0000_i1047"/>
        </w:object>
      </w:r>
      <w:r w:rsidR="00DA62B5"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411867" w:rsidRDefault="000F36B8" w:rsidP="00DA62B5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E</w:t>
      </w:r>
      <w:r w:rsidR="00DA62B5"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n calidad de </w:t>
      </w:r>
      <w:r w:rsidR="00DA62B5"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9" type="#_x0000_t75" style="width:337.65pt;height:18.7pt" o:ole="">
            <v:imagedata r:id="rId9" o:title=""/>
          </v:shape>
          <w:control r:id="rId10" w:name="TextBox2" w:shapeid="_x0000_i1049"/>
        </w:object>
      </w:r>
      <w:r w:rsidR="00DA62B5"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DA62B5" w:rsidRDefault="000F36B8" w:rsidP="00DA62B5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D</w:t>
      </w:r>
      <w:r w:rsidR="0001177B">
        <w:rPr>
          <w:rFonts w:ascii="Times New Roman" w:hAnsi="Times New Roman"/>
          <w:color w:val="000000"/>
          <w:sz w:val="24"/>
          <w:szCs w:val="24"/>
          <w:lang w:eastAsia="es-ES"/>
        </w:rPr>
        <w:t>eclaro que</w:t>
      </w:r>
      <w:r w:rsidR="00DA62B5">
        <w:rPr>
          <w:rFonts w:ascii="Times New Roman" w:hAnsi="Times New Roman"/>
          <w:color w:val="000000"/>
          <w:sz w:val="24"/>
          <w:szCs w:val="24"/>
          <w:lang w:eastAsia="es-ES"/>
        </w:rPr>
        <w:t>:</w:t>
      </w:r>
    </w:p>
    <w:p w:rsidR="0064711E" w:rsidRPr="00ED0695" w:rsidRDefault="0064711E" w:rsidP="00636242">
      <w:pPr>
        <w:pStyle w:val="Prrafodelista"/>
        <w:autoSpaceDE w:val="0"/>
        <w:autoSpaceDN w:val="0"/>
        <w:adjustRightInd w:val="0"/>
        <w:spacing w:after="0" w:line="240" w:lineRule="auto"/>
        <w:ind w:left="792" w:right="38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177B" w:rsidRDefault="0001177B" w:rsidP="00636242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01177B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70" type="#_x0000_t75" style="width:16.85pt;height:20.05pt" o:ole="">
            <v:imagedata r:id="rId11" o:title=""/>
          </v:shape>
          <w:control r:id="rId12" w:name="CheckBox11" w:shapeid="_x0000_i1070"/>
        </w:object>
      </w:r>
      <w:r w:rsidRPr="0001177B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92557E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>No solicita la ayuda para colmenares abandonados ni colmenas muertas</w:t>
      </w:r>
      <w:r w:rsidR="00631F9F">
        <w:rPr>
          <w:rFonts w:ascii="Times New Roman" w:hAnsi="Times New Roman"/>
          <w:color w:val="000000"/>
          <w:sz w:val="24"/>
          <w:szCs w:val="24"/>
          <w:lang w:eastAsia="es-ES"/>
        </w:rPr>
        <w:t>.</w:t>
      </w:r>
    </w:p>
    <w:p w:rsidR="0001177B" w:rsidRDefault="0001177B" w:rsidP="00636242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01177B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71" type="#_x0000_t75" style="width:16.85pt;height:20.05pt" o:ole="">
            <v:imagedata r:id="rId13" o:title=""/>
          </v:shape>
          <w:control r:id="rId14" w:name="CheckBox111" w:shapeid="_x0000_i1071"/>
        </w:object>
      </w:r>
      <w:r w:rsidR="0092557E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>No ha creado artificialmente las condiciones exigidas para cumplir los criterios de admisibilidad o de prioridad establecidos en la normativa</w:t>
      </w:r>
      <w:r w:rsidR="00636242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de la Intervención Sectorial Apícola</w:t>
      </w:r>
      <w:r w:rsidR="00631F9F">
        <w:rPr>
          <w:rFonts w:ascii="Times New Roman" w:hAnsi="Times New Roman"/>
          <w:color w:val="000000"/>
          <w:sz w:val="24"/>
          <w:szCs w:val="24"/>
          <w:lang w:eastAsia="es-ES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636242" w:rsidRDefault="00BB5A61" w:rsidP="00636242">
      <w:pPr>
        <w:autoSpaceDE w:val="0"/>
        <w:autoSpaceDN w:val="0"/>
        <w:adjustRightInd w:val="0"/>
        <w:spacing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01177B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55" type="#_x0000_t75" style="width:16.85pt;height:20.05pt" o:ole="">
            <v:imagedata r:id="rId15" o:title=""/>
          </v:shape>
          <w:control r:id="rId16" w:name="CheckBox112" w:shapeid="_x0000_i1055"/>
        </w:object>
      </w:r>
      <w:r w:rsidR="0092557E">
        <w:rPr>
          <w:rFonts w:ascii="Times New Roman" w:hAnsi="Times New Roman"/>
          <w:color w:val="000000"/>
          <w:sz w:val="24"/>
          <w:szCs w:val="24"/>
        </w:rPr>
        <w:t xml:space="preserve">  En la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>/s explotació</w:t>
      </w:r>
      <w:r w:rsidR="00636242">
        <w:rPr>
          <w:rFonts w:ascii="Times New Roman" w:hAnsi="Times New Roman"/>
          <w:color w:val="000000"/>
          <w:sz w:val="24"/>
          <w:szCs w:val="24"/>
          <w:lang w:eastAsia="es-ES"/>
        </w:rPr>
        <w:t>n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/es apícola/s </w:t>
      </w:r>
      <w:r w:rsidR="002B24F7">
        <w:rPr>
          <w:rFonts w:ascii="Times New Roman" w:hAnsi="Times New Roman"/>
          <w:color w:val="000000"/>
          <w:sz w:val="24"/>
          <w:szCs w:val="24"/>
          <w:lang w:eastAsia="es-ES"/>
        </w:rPr>
        <w:t>solicitadas</w:t>
      </w:r>
      <w:r w:rsidR="00636242">
        <w:rPr>
          <w:rFonts w:ascii="Times New Roman" w:hAnsi="Times New Roman"/>
          <w:color w:val="000000"/>
          <w:sz w:val="24"/>
          <w:szCs w:val="24"/>
          <w:lang w:eastAsia="es-ES"/>
        </w:rPr>
        <w:t xml:space="preserve">/s </w:t>
      </w:r>
      <w:r w:rsidR="0092557E">
        <w:rPr>
          <w:rFonts w:ascii="Times New Roman" w:hAnsi="Times New Roman"/>
          <w:color w:val="000000"/>
          <w:sz w:val="24"/>
          <w:szCs w:val="24"/>
          <w:lang w:eastAsia="es-ES"/>
        </w:rPr>
        <w:t>se cumple</w:t>
      </w:r>
      <w:r w:rsidR="002B24F7">
        <w:rPr>
          <w:rFonts w:ascii="Times New Roman" w:hAnsi="Times New Roman"/>
          <w:color w:val="000000"/>
          <w:sz w:val="24"/>
          <w:szCs w:val="24"/>
          <w:lang w:eastAsia="es-ES"/>
        </w:rPr>
        <w:t>/n</w:t>
      </w:r>
      <w:r w:rsidR="0092557E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lo </w:t>
      </w:r>
      <w:r w:rsidR="0092557E">
        <w:rPr>
          <w:rFonts w:ascii="Times New Roman" w:hAnsi="Times New Roman"/>
          <w:color w:val="000000"/>
          <w:sz w:val="24"/>
          <w:szCs w:val="24"/>
          <w:lang w:eastAsia="es-ES"/>
        </w:rPr>
        <w:t xml:space="preserve">previsto </w:t>
      </w:r>
      <w:r w:rsidR="00636242">
        <w:rPr>
          <w:rFonts w:ascii="Times New Roman" w:hAnsi="Times New Roman"/>
          <w:color w:val="000000"/>
          <w:sz w:val="24"/>
          <w:szCs w:val="24"/>
          <w:lang w:eastAsia="es-ES"/>
        </w:rPr>
        <w:t xml:space="preserve">en el Real Decreto 209/2002 </w:t>
      </w:r>
      <w:r w:rsidR="00636242" w:rsidRPr="00636242">
        <w:rPr>
          <w:rFonts w:ascii="Times New Roman" w:hAnsi="Times New Roman"/>
          <w:color w:val="000000"/>
          <w:sz w:val="24"/>
          <w:szCs w:val="24"/>
          <w:lang w:eastAsia="es-ES"/>
        </w:rPr>
        <w:t>de 22 de febrero, por el que se establecen normas de ordenación de las explotaciones apícolas</w:t>
      </w:r>
      <w:r w:rsidR="00636242">
        <w:rPr>
          <w:rFonts w:ascii="Times New Roman" w:hAnsi="Times New Roman"/>
          <w:color w:val="000000"/>
          <w:sz w:val="24"/>
          <w:szCs w:val="24"/>
          <w:lang w:eastAsia="es-ES"/>
        </w:rPr>
        <w:t>.</w:t>
      </w:r>
    </w:p>
    <w:bookmarkStart w:id="0" w:name="_GoBack"/>
    <w:p w:rsidR="000F36B8" w:rsidRPr="00636242" w:rsidRDefault="000F36B8" w:rsidP="00636242">
      <w:pPr>
        <w:autoSpaceDE w:val="0"/>
        <w:autoSpaceDN w:val="0"/>
        <w:adjustRightInd w:val="0"/>
        <w:spacing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01177B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57" type="#_x0000_t75" style="width:16.85pt;height:20.05pt" o:ole="">
            <v:imagedata r:id="rId15" o:title=""/>
          </v:shape>
          <w:control r:id="rId17" w:name="CheckBox1121" w:shapeid="_x0000_i1057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bookmarkEnd w:id="0"/>
      <w:r w:rsidR="004D4C48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>e comprometo expresamente a cumplir lo establecido en el apartado VI del código de conducta en materia de subvenciones y ayudas públicas de la Región de Murcia, aprobado por Acuerdo del Consejo de Consejo de Gobierno de fecha 29/12/2021.</w:t>
      </w:r>
    </w:p>
    <w:p w:rsidR="0001177B" w:rsidRDefault="0001177B" w:rsidP="0001177B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504659" w:rsidRPr="0001177B" w:rsidRDefault="00504659" w:rsidP="0001177B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Y</w:t>
      </w:r>
      <w:r w:rsidR="00EE39CD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para que así conste y a efectos de </w:t>
      </w:r>
      <w:r w:rsidR="00631F9F">
        <w:rPr>
          <w:rFonts w:ascii="Times New Roman" w:hAnsi="Times New Roman"/>
          <w:color w:val="000000"/>
          <w:sz w:val="24"/>
          <w:szCs w:val="24"/>
          <w:lang w:eastAsia="es-ES"/>
        </w:rPr>
        <w:t xml:space="preserve">la </w:t>
      </w:r>
      <w:r w:rsidR="004D4C48">
        <w:rPr>
          <w:rFonts w:ascii="Times New Roman" w:hAnsi="Times New Roman"/>
          <w:color w:val="000000"/>
          <w:sz w:val="24"/>
          <w:szCs w:val="24"/>
          <w:lang w:eastAsia="es-ES"/>
        </w:rPr>
        <w:t xml:space="preserve">solicitud de </w:t>
      </w:r>
      <w:r w:rsidR="00631F9F">
        <w:rPr>
          <w:rFonts w:ascii="Times New Roman" w:hAnsi="Times New Roman"/>
          <w:color w:val="000000"/>
          <w:sz w:val="24"/>
          <w:szCs w:val="24"/>
          <w:lang w:eastAsia="es-ES"/>
        </w:rPr>
        <w:t>ayuda de intervención sectoria</w:t>
      </w:r>
      <w:r w:rsidR="006825E1">
        <w:rPr>
          <w:rFonts w:ascii="Times New Roman" w:hAnsi="Times New Roman"/>
          <w:color w:val="000000"/>
          <w:sz w:val="24"/>
          <w:szCs w:val="24"/>
          <w:lang w:eastAsia="es-ES"/>
        </w:rPr>
        <w:t>l</w:t>
      </w:r>
      <w:r w:rsidR="00631F9F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apícola solicitada</w: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, firmo la presente declaración.</w:t>
      </w: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BB5A61" w:rsidRDefault="00BB5A61" w:rsidP="00ED069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F36B8" w:rsidRDefault="000F36B8" w:rsidP="00ED069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B60F2" w:rsidRDefault="002B60F2" w:rsidP="00ED069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B60F2" w:rsidRDefault="002B60F2" w:rsidP="00ED069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B60F2" w:rsidRDefault="002B60F2" w:rsidP="00ED069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ED069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En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59" type="#_x0000_t75" style="width:132.6pt;height:18.7pt" o:ole="">
            <v:imagedata r:id="rId18" o:title=""/>
          </v:shape>
          <w:control r:id="rId19" w:name="TextBox3" w:shapeid="_x0000_i1059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a</w:t>
      </w:r>
      <w:proofErr w:type="spellEnd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61" type="#_x0000_t75" style="width:1in;height:18.25pt" o:ole="">
            <v:imagedata r:id="rId20" o:title=""/>
          </v:shape>
          <w:control r:id="rId21" w:name="TextBox4" w:shapeid="_x0000_i1061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de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63" type="#_x0000_t75" style="width:93.4pt;height:18.7pt" o:ole="">
            <v:imagedata r:id="rId22" o:title=""/>
          </v:shape>
          <w:control r:id="rId23" w:name="TextBox5" w:shapeid="_x0000_i1063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de</w:t>
      </w:r>
      <w:proofErr w:type="spellEnd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65" type="#_x0000_t75" style="width:67pt;height:18.7pt" o:ole="">
            <v:imagedata r:id="rId24" o:title=""/>
          </v:shape>
          <w:control r:id="rId25" w:name="TextBox7" w:shapeid="_x0000_i1065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.</w:t>
      </w: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Fdo.: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67" type="#_x0000_t75" style="width:179.1pt;height:18.7pt" o:ole="">
            <v:imagedata r:id="rId26" o:title=""/>
          </v:shape>
          <w:control r:id="rId27" w:name="TextBox6" w:shapeid="_x0000_i1067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307007" w:rsidRDefault="00307007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307007" w:rsidRDefault="00307007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307007" w:rsidRDefault="00307007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307007" w:rsidRDefault="00307007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307007" w:rsidRDefault="00307007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307007" w:rsidRDefault="00307007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BB5A61" w:rsidRDefault="00BB5A61" w:rsidP="00631F9F">
      <w:pPr>
        <w:autoSpaceDE w:val="0"/>
        <w:autoSpaceDN w:val="0"/>
        <w:adjustRightInd w:val="0"/>
        <w:spacing w:after="120" w:line="240" w:lineRule="auto"/>
        <w:ind w:right="387"/>
        <w:rPr>
          <w:rFonts w:ascii="Times New Roman" w:hAnsi="Times New Roman"/>
          <w:b/>
          <w:color w:val="000000"/>
          <w:lang w:eastAsia="es-ES"/>
        </w:rPr>
      </w:pPr>
    </w:p>
    <w:p w:rsidR="00DA62B5" w:rsidRPr="00FC745A" w:rsidRDefault="006F6343" w:rsidP="00631F9F">
      <w:pPr>
        <w:autoSpaceDE w:val="0"/>
        <w:autoSpaceDN w:val="0"/>
        <w:adjustRightInd w:val="0"/>
        <w:spacing w:after="120" w:line="240" w:lineRule="auto"/>
        <w:ind w:right="387"/>
        <w:rPr>
          <w:rFonts w:ascii="Times New Roman" w:hAnsi="Times New Roman"/>
          <w:b/>
          <w:bCs/>
          <w:color w:val="000000"/>
          <w:lang w:eastAsia="es-ES"/>
        </w:rPr>
      </w:pPr>
      <w:r>
        <w:rPr>
          <w:rFonts w:ascii="Times New Roman" w:hAnsi="Times New Roman"/>
          <w:b/>
          <w:color w:val="000000"/>
          <w:lang w:eastAsia="es-ES"/>
        </w:rPr>
        <w:t>EXMA.</w:t>
      </w:r>
      <w:r w:rsidR="000E31F7">
        <w:rPr>
          <w:rFonts w:ascii="Times New Roman" w:hAnsi="Times New Roman"/>
          <w:b/>
          <w:color w:val="000000"/>
          <w:lang w:eastAsia="es-ES"/>
        </w:rPr>
        <w:t xml:space="preserve"> SRA</w:t>
      </w:r>
      <w:r w:rsidR="00631F9F">
        <w:rPr>
          <w:rFonts w:ascii="Times New Roman" w:hAnsi="Times New Roman"/>
          <w:b/>
          <w:color w:val="000000"/>
          <w:lang w:eastAsia="es-ES"/>
        </w:rPr>
        <w:t>. CONSEJERA</w:t>
      </w:r>
      <w:r w:rsidR="00DA62B5" w:rsidRPr="00FC745A">
        <w:rPr>
          <w:rFonts w:ascii="Times New Roman" w:hAnsi="Times New Roman"/>
          <w:b/>
          <w:color w:val="000000"/>
          <w:lang w:eastAsia="es-ES"/>
        </w:rPr>
        <w:t xml:space="preserve"> DE AGUA,</w:t>
      </w:r>
      <w:r w:rsidR="005F6E89">
        <w:rPr>
          <w:rFonts w:ascii="Times New Roman" w:hAnsi="Times New Roman"/>
          <w:b/>
          <w:color w:val="000000"/>
          <w:lang w:eastAsia="es-ES"/>
        </w:rPr>
        <w:t xml:space="preserve"> AGRICULTURA, GANADERIA Y</w:t>
      </w:r>
      <w:r w:rsidR="00FC745A" w:rsidRPr="00FC745A">
        <w:rPr>
          <w:rFonts w:ascii="Times New Roman" w:hAnsi="Times New Roman"/>
          <w:b/>
          <w:color w:val="000000"/>
          <w:lang w:eastAsia="es-ES"/>
        </w:rPr>
        <w:t xml:space="preserve"> PESCA</w:t>
      </w:r>
      <w:r w:rsidR="006825E1">
        <w:rPr>
          <w:rFonts w:ascii="Times New Roman" w:hAnsi="Times New Roman"/>
          <w:b/>
          <w:color w:val="000000"/>
          <w:lang w:eastAsia="es-ES"/>
        </w:rPr>
        <w:t>,</w:t>
      </w:r>
      <w:r w:rsidR="00FC745A" w:rsidRPr="00FC745A">
        <w:rPr>
          <w:rFonts w:ascii="Times New Roman" w:hAnsi="Times New Roman"/>
          <w:b/>
          <w:color w:val="000000"/>
          <w:lang w:eastAsia="es-ES"/>
        </w:rPr>
        <w:t xml:space="preserve"> </w:t>
      </w:r>
      <w:r w:rsidR="00DA62B5" w:rsidRPr="00FC745A">
        <w:rPr>
          <w:rFonts w:ascii="Times New Roman" w:hAnsi="Times New Roman"/>
          <w:b/>
          <w:color w:val="000000"/>
          <w:lang w:eastAsia="es-ES"/>
        </w:rPr>
        <w:t>DE LA COMUNIDAD AUTÓNOMA DE MURCIA</w:t>
      </w:r>
      <w:r w:rsidR="00EE39CD" w:rsidRPr="00FC745A">
        <w:rPr>
          <w:rFonts w:ascii="Times New Roman" w:hAnsi="Times New Roman"/>
          <w:b/>
          <w:color w:val="000000"/>
          <w:lang w:eastAsia="es-ES"/>
        </w:rPr>
        <w:t>.</w:t>
      </w:r>
    </w:p>
    <w:sectPr w:rsidR="00DA62B5" w:rsidRPr="00FC745A" w:rsidSect="00BB5A61">
      <w:headerReference w:type="default" r:id="rId28"/>
      <w:footerReference w:type="default" r:id="rId29"/>
      <w:pgSz w:w="11906" w:h="16838"/>
      <w:pgMar w:top="2107" w:right="746" w:bottom="567" w:left="1701" w:header="142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61" w:rsidRDefault="00BB5A61" w:rsidP="00BC7223">
      <w:pPr>
        <w:spacing w:after="0" w:line="240" w:lineRule="auto"/>
      </w:pPr>
      <w:r>
        <w:separator/>
      </w:r>
    </w:p>
  </w:endnote>
  <w:endnote w:type="continuationSeparator" w:id="0">
    <w:p w:rsidR="00BB5A61" w:rsidRDefault="00BB5A61" w:rsidP="00B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61" w:rsidRDefault="00BB5A61">
    <w:pPr>
      <w:pStyle w:val="Piedepgina"/>
    </w:pPr>
  </w:p>
  <w:p w:rsidR="00BB5A61" w:rsidRDefault="00BB5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61" w:rsidRDefault="00BB5A61" w:rsidP="00BC7223">
      <w:pPr>
        <w:spacing w:after="0" w:line="240" w:lineRule="auto"/>
      </w:pPr>
      <w:r>
        <w:separator/>
      </w:r>
    </w:p>
  </w:footnote>
  <w:footnote w:type="continuationSeparator" w:id="0">
    <w:p w:rsidR="00BB5A61" w:rsidRDefault="00BB5A61" w:rsidP="00B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61" w:rsidRPr="00986C45" w:rsidRDefault="00BB5A61" w:rsidP="009E4480">
    <w:pPr>
      <w:pStyle w:val="Encabezado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2183875</wp:posOffset>
              </wp:positionH>
              <wp:positionV relativeFrom="paragraph">
                <wp:posOffset>530032</wp:posOffset>
              </wp:positionV>
              <wp:extent cx="1587500" cy="477078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4770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A61" w:rsidRPr="005F6E89" w:rsidRDefault="00BB5A61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5F6E8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BB5A61" w:rsidRPr="005F6E89" w:rsidRDefault="00BB5A61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5F6E8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Tlf.012</w:t>
                          </w:r>
                        </w:p>
                        <w:p w:rsidR="00BB5A61" w:rsidRPr="005F6E89" w:rsidRDefault="00BB5A61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5F6E8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BB5A61" w:rsidRPr="005F6E89" w:rsidRDefault="00BB5A61" w:rsidP="0099628E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5F6E8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1.95pt;margin-top:41.75pt;width:125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AFiAIAABYFAAAOAAAAZHJzL2Uyb0RvYy54bWysVNuOmzAQfa/Uf7D8nuUisgQUstokTVVp&#10;e5G2/QAHm2AVPNR2Atuq/96xSbL08lBV5QFsZnzmzMwZL++GtiEnoY0EVdDoJqREqBK4VIeCfvq4&#10;my0oMZYpzhpQoqBPwtC71csXy77LRQw1NFxogiDK5H1X0NraLg8CU9aiZeYGOqHQWIFumcWtPgRc&#10;sx7R2yaIw/A26EHzTkMpjMG/29FIVx6/qkRp31eVEZY0BUVu1r+1f+/dO1gtWX7QrKtleabB/oFF&#10;y6TCoFeoLbOMHLX8DaqVpQYDlb0poQ2gqmQpfA6YTRT+ks1jzTrhc8HimO5aJvP/YMt3pw+aSI69&#10;o0SxFlu0OTKugXBBrBgskNgVqe9Mjr6PHXrbYQ2DO+ASNt0DlJ8NUbCpmTqIe62hrwXjSDJyJ4PJ&#10;0RHHOJB9/xY4RmNHCx5oqHTrALEmBNGxWU/XBiEPUrqQ80U6D9FUoi1J0zBd+BAsv5zutLGvBbTE&#10;LQqqUQAenZ0ejHVsWH5x8eyhkXwnm8Zv9GG/aTQ5MRTLzj9ndDN1a5RzVuCOjYjjHySJMZzN0fXN&#10;/5ZFcRKu42y2u12ks2SXzGdZGi5mYZSts9swyZLt7rsjGCV5LTkX6kEqcRFilPxdo88jMUrIS5H0&#10;Bc3m8Xxs0ZS9mSYZ+udPSbbS4lw2si3o4urEctfYV4pj2iy3TDbjOviZvq8y1uDy9VXxMnCdHzVg&#10;h/2AKE4be+BPKAgN2C9sLV4muKhBf6Wkx8EsqPlyZFpQ0rxRKKosShI3yX6TzNMYN3pq2U8tTJUI&#10;VVBLybjc2HH6j52WhxojjTJWcI9CrKTXyDOrs3xx+Hwy54vCTfd0772er7PVDwAAAP//AwBQSwME&#10;FAAGAAgAAAAhAIT5biLdAAAACgEAAA8AAABkcnMvZG93bnJldi54bWxMj8FOg0AQhu8mvsNmTLwY&#10;uyiFArI0aqLx2toHGNgpENlZwm4LfXu3Jz3OzJd/vr/cLmYQZ5pcb1nB0yoCQdxY3XOr4PD98ZiB&#10;cB5Z42CZFFzIwba6vSmx0HbmHZ33vhUhhF2BCjrvx0JK13Rk0K3sSBxuRzsZ9GGcWqknnEO4GeRz&#10;FKXSYM/hQ4cjvXfU/OxPRsHxa35I8rn+9IfNbp2+Yb+p7UWp+7vl9QWEp8X/wXDVD+pQBafanlg7&#10;MSiI13EeUAVZnIAIQJJfF3UgkywFWZXyf4XqFwAA//8DAFBLAQItABQABgAIAAAAIQC2gziS/gAA&#10;AOEBAAATAAAAAAAAAAAAAAAAAAAAAABbQ29udGVudF9UeXBlc10ueG1sUEsBAi0AFAAGAAgAAAAh&#10;ADj9If/WAAAAlAEAAAsAAAAAAAAAAAAAAAAALwEAAF9yZWxzLy5yZWxzUEsBAi0AFAAGAAgAAAAh&#10;ADuvMAWIAgAAFgUAAA4AAAAAAAAAAAAAAAAALgIAAGRycy9lMm9Eb2MueG1sUEsBAi0AFAAGAAgA&#10;AAAhAIT5biLdAAAACgEAAA8AAAAAAAAAAAAAAAAA4gQAAGRycy9kb3ducmV2LnhtbFBLBQYAAAAA&#10;BAAEAPMAAADsBQAAAAA=&#10;" stroked="f">
              <v:textbox>
                <w:txbxContent>
                  <w:p w:rsidR="00BB5A61" w:rsidRPr="005F6E89" w:rsidRDefault="00BB5A61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5F6E8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BB5A61" w:rsidRPr="005F6E89" w:rsidRDefault="00BB5A61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5F6E8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Tlf.012</w:t>
                    </w:r>
                  </w:p>
                  <w:p w:rsidR="00BB5A61" w:rsidRPr="005F6E89" w:rsidRDefault="00BB5A61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5F6E8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BB5A61" w:rsidRPr="005F6E89" w:rsidRDefault="00BB5A61" w:rsidP="0099628E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5F6E8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99A33F" wp14:editId="6B188E50">
          <wp:extent cx="6967855" cy="1204623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469" cy="1210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47C5"/>
    <w:multiLevelType w:val="hybridMultilevel"/>
    <w:tmpl w:val="5DB8DD92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28"/>
    <w:rsid w:val="0001177B"/>
    <w:rsid w:val="00091E7D"/>
    <w:rsid w:val="000E31F7"/>
    <w:rsid w:val="000F36B8"/>
    <w:rsid w:val="002B24F7"/>
    <w:rsid w:val="002B60F2"/>
    <w:rsid w:val="002B6F28"/>
    <w:rsid w:val="00307007"/>
    <w:rsid w:val="00333AEC"/>
    <w:rsid w:val="00411867"/>
    <w:rsid w:val="004518E5"/>
    <w:rsid w:val="004D4C48"/>
    <w:rsid w:val="00504659"/>
    <w:rsid w:val="00521FB0"/>
    <w:rsid w:val="005E7471"/>
    <w:rsid w:val="005F6E89"/>
    <w:rsid w:val="00631F9F"/>
    <w:rsid w:val="00636242"/>
    <w:rsid w:val="0064711E"/>
    <w:rsid w:val="006825E1"/>
    <w:rsid w:val="006F6343"/>
    <w:rsid w:val="00710917"/>
    <w:rsid w:val="00792E37"/>
    <w:rsid w:val="009042EB"/>
    <w:rsid w:val="0092557E"/>
    <w:rsid w:val="00986C45"/>
    <w:rsid w:val="0099628E"/>
    <w:rsid w:val="009E4480"/>
    <w:rsid w:val="00A34EB8"/>
    <w:rsid w:val="00A52703"/>
    <w:rsid w:val="00A951A9"/>
    <w:rsid w:val="00AD0B04"/>
    <w:rsid w:val="00B14387"/>
    <w:rsid w:val="00B3623F"/>
    <w:rsid w:val="00B37344"/>
    <w:rsid w:val="00BA5ED7"/>
    <w:rsid w:val="00BB5A61"/>
    <w:rsid w:val="00BC7223"/>
    <w:rsid w:val="00C31910"/>
    <w:rsid w:val="00C74284"/>
    <w:rsid w:val="00C9006A"/>
    <w:rsid w:val="00DA62B5"/>
    <w:rsid w:val="00DC311F"/>
    <w:rsid w:val="00E11B94"/>
    <w:rsid w:val="00EA50DE"/>
    <w:rsid w:val="00ED0695"/>
    <w:rsid w:val="00ED6E5D"/>
    <w:rsid w:val="00EE39CD"/>
    <w:rsid w:val="00EE71F4"/>
    <w:rsid w:val="00F875AE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0"/>
  <w15:docId w15:val="{5354E316-00C3-40ED-99B5-2B121C59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6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6F2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B6F28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2B6F2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B6F28"/>
    <w:rPr>
      <w:rFonts w:ascii="Times New Roman" w:hAnsi="Times New Roman" w:cs="Times New Roman"/>
      <w:sz w:val="24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D069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362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174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24</cp:revision>
  <cp:lastPrinted>2022-06-10T10:21:00Z</cp:lastPrinted>
  <dcterms:created xsi:type="dcterms:W3CDTF">2022-05-10T10:30:00Z</dcterms:created>
  <dcterms:modified xsi:type="dcterms:W3CDTF">2024-07-01T08:02:00Z</dcterms:modified>
</cp:coreProperties>
</file>